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3147" w14:textId="15D9248B" w:rsidR="008826D2" w:rsidRDefault="008826D2" w:rsidP="008826D2">
      <w:pPr>
        <w:spacing w:after="0" w:line="240" w:lineRule="auto"/>
        <w:rPr>
          <w:rFonts w:ascii="Arial" w:eastAsia="Times New Roman" w:hAnsi="Arial" w:cs="Arial"/>
          <w:b/>
          <w:color w:val="0070C0"/>
          <w:sz w:val="36"/>
          <w:szCs w:val="36"/>
          <w:lang w:val="en-US"/>
        </w:rPr>
      </w:pPr>
      <w:r w:rsidRPr="008826D2">
        <w:rPr>
          <w:rFonts w:ascii="Arial" w:eastAsia="Times New Roman" w:hAnsi="Arial" w:cs="Arial"/>
          <w:b/>
          <w:color w:val="0070C0"/>
          <w:sz w:val="36"/>
          <w:szCs w:val="36"/>
          <w:lang w:val="en-US"/>
        </w:rPr>
        <w:t>BRISTOL AND WEST WORKING GUNDOG SOCIETY</w:t>
      </w:r>
      <w:r>
        <w:rPr>
          <w:rFonts w:ascii="Arial" w:eastAsia="Times New Roman" w:hAnsi="Arial" w:cs="Arial"/>
          <w:b/>
          <w:color w:val="0070C0"/>
          <w:sz w:val="36"/>
          <w:szCs w:val="36"/>
          <w:lang w:val="en-US"/>
        </w:rPr>
        <w:t xml:space="preserve"> ID 344</w:t>
      </w:r>
    </w:p>
    <w:p w14:paraId="465BB599" w14:textId="475284E6" w:rsidR="008826D2" w:rsidRDefault="008826D2" w:rsidP="008826D2">
      <w:pPr>
        <w:spacing w:after="0" w:line="240" w:lineRule="auto"/>
        <w:rPr>
          <w:rFonts w:ascii="Arial" w:eastAsia="Times New Roman" w:hAnsi="Arial" w:cs="Arial"/>
          <w:b/>
          <w:color w:val="0070C0"/>
          <w:sz w:val="36"/>
          <w:szCs w:val="36"/>
          <w:lang w:val="en-US"/>
        </w:rPr>
      </w:pPr>
    </w:p>
    <w:p w14:paraId="69FFF4CF" w14:textId="3D6E6541" w:rsidR="008826D2" w:rsidRPr="004A0D67" w:rsidRDefault="008826D2" w:rsidP="008826D2">
      <w:pPr>
        <w:rPr>
          <w:rFonts w:ascii="Arial" w:hAnsi="Arial" w:cs="Arial"/>
          <w:b/>
          <w:sz w:val="28"/>
          <w:szCs w:val="28"/>
        </w:rPr>
      </w:pPr>
      <w:r w:rsidRPr="004A0D67">
        <w:rPr>
          <w:rFonts w:ascii="Arial" w:hAnsi="Arial" w:cs="Arial"/>
          <w:b/>
          <w:sz w:val="28"/>
          <w:szCs w:val="28"/>
        </w:rPr>
        <w:t xml:space="preserve">Spaniel </w:t>
      </w:r>
      <w:r w:rsidR="005B5E5E" w:rsidRPr="004A0D67">
        <w:rPr>
          <w:rFonts w:ascii="Arial" w:hAnsi="Arial" w:cs="Arial"/>
          <w:b/>
          <w:sz w:val="28"/>
          <w:szCs w:val="28"/>
        </w:rPr>
        <w:t xml:space="preserve">Standing Instructions </w:t>
      </w:r>
      <w:r w:rsidR="00325DC1">
        <w:rPr>
          <w:rFonts w:ascii="Arial" w:hAnsi="Arial" w:cs="Arial"/>
          <w:b/>
          <w:sz w:val="28"/>
          <w:szCs w:val="28"/>
        </w:rPr>
        <w:t>2023/2024</w:t>
      </w:r>
    </w:p>
    <w:p w14:paraId="4B943EF4" w14:textId="265AFE8F" w:rsidR="005B5E5E" w:rsidRDefault="005B5E5E" w:rsidP="005B5E5E">
      <w:pPr>
        <w:pStyle w:val="NoSpacing"/>
      </w:pPr>
      <w:r w:rsidRPr="00155367">
        <w:t>All trials will be held under Kennel Club Field Trial Rules &amp; Regulations</w:t>
      </w:r>
      <w:r>
        <w:t xml:space="preserve"> </w:t>
      </w:r>
      <w:r w:rsidRPr="00155367">
        <w:t xml:space="preserve">and Code of Conduct and the BWWGS </w:t>
      </w:r>
      <w:r>
        <w:t>Spaniel</w:t>
      </w:r>
      <w:r w:rsidRPr="00155367">
        <w:t xml:space="preserve"> Standing Instructions. Please read before entering.</w:t>
      </w:r>
    </w:p>
    <w:p w14:paraId="0BE47238" w14:textId="77777777" w:rsidR="005B5E5E" w:rsidRDefault="005B5E5E" w:rsidP="005B5E5E">
      <w:pPr>
        <w:pStyle w:val="NoSpacing"/>
      </w:pPr>
    </w:p>
    <w:p w14:paraId="6B92ED02" w14:textId="33E89146" w:rsidR="005B5E5E" w:rsidRPr="00345202" w:rsidRDefault="00345202" w:rsidP="005B5E5E">
      <w:pPr>
        <w:rPr>
          <w:rFonts w:ascii="Arial" w:hAnsi="Arial" w:cs="Arial"/>
          <w:b/>
          <w:sz w:val="24"/>
          <w:szCs w:val="24"/>
        </w:rPr>
      </w:pPr>
      <w:r w:rsidRPr="005B5E5E">
        <w:rPr>
          <w:rFonts w:ascii="Arial" w:hAnsi="Arial" w:cs="Arial"/>
          <w:b/>
          <w:sz w:val="24"/>
          <w:szCs w:val="24"/>
        </w:rPr>
        <w:t>This document includes covid risk instructions at the time of revision</w:t>
      </w:r>
      <w:r w:rsidR="005B5E5E" w:rsidRPr="005B5E5E">
        <w:rPr>
          <w:rFonts w:ascii="Arial" w:hAnsi="Arial" w:cs="Arial"/>
          <w:b/>
          <w:sz w:val="24"/>
          <w:szCs w:val="24"/>
        </w:rPr>
        <w:t>:</w:t>
      </w:r>
    </w:p>
    <w:p w14:paraId="7E9B4961" w14:textId="38A4054A" w:rsidR="005B5E5E" w:rsidRDefault="005B5E5E" w:rsidP="004A0D67">
      <w:pPr>
        <w:pStyle w:val="NoSpacing"/>
      </w:pPr>
      <w:r w:rsidRPr="00345202">
        <w:t xml:space="preserve">COVID: Legal limits and restrictions are currently lifted, however, the BWWGS will continue to follow any updated guidance issued by Government and the Kennel Club.  Sensible safety protocols will still be in place at our events. </w:t>
      </w:r>
    </w:p>
    <w:p w14:paraId="076BCD0B" w14:textId="77777777" w:rsidR="00275E6F" w:rsidRDefault="00275E6F" w:rsidP="004A0D67">
      <w:pPr>
        <w:pStyle w:val="NoSpacing"/>
      </w:pPr>
    </w:p>
    <w:p w14:paraId="02491D36" w14:textId="15B6E10D" w:rsidR="00596209" w:rsidRDefault="00596209" w:rsidP="005B5E5E">
      <w:pPr>
        <w:jc w:val="both"/>
        <w:rPr>
          <w:rFonts w:cstheme="minorHAnsi"/>
        </w:rPr>
      </w:pPr>
      <w:r w:rsidRPr="000C1AC2">
        <w:rPr>
          <w:rFonts w:ascii="Arial" w:hAnsi="Arial" w:cs="Arial"/>
          <w:b/>
          <w:bCs/>
        </w:rPr>
        <w:t xml:space="preserve">Basic requirements of dogs </w:t>
      </w:r>
      <w:r w:rsidR="000C1AC2" w:rsidRPr="000C1AC2">
        <w:rPr>
          <w:rFonts w:ascii="Arial" w:hAnsi="Arial" w:cs="Arial"/>
          <w:b/>
          <w:bCs/>
        </w:rPr>
        <w:t>entered</w:t>
      </w:r>
      <w:r w:rsidR="000C1AC2">
        <w:rPr>
          <w:rFonts w:ascii="Arial" w:hAnsi="Arial" w:cs="Arial"/>
          <w:b/>
          <w:bCs/>
        </w:rPr>
        <w:t>:</w:t>
      </w:r>
      <w:r>
        <w:rPr>
          <w:rFonts w:cstheme="minorHAnsi"/>
        </w:rPr>
        <w:t xml:space="preserve"> see KC Field Trial Regulations </w:t>
      </w:r>
      <w:r w:rsidR="000C1AC2">
        <w:rPr>
          <w:rFonts w:cstheme="minorHAnsi"/>
        </w:rPr>
        <w:t>J(A) and J(E)</w:t>
      </w:r>
    </w:p>
    <w:p w14:paraId="01867772" w14:textId="3EA6625E" w:rsidR="0080641B" w:rsidRPr="0080641B" w:rsidRDefault="0080641B" w:rsidP="0080641B">
      <w:pPr>
        <w:jc w:val="both"/>
        <w:rPr>
          <w:rFonts w:ascii="Arial" w:hAnsi="Arial" w:cs="Arial"/>
          <w:b/>
        </w:rPr>
      </w:pPr>
      <w:r w:rsidRPr="00BA39E1">
        <w:rPr>
          <w:rFonts w:ascii="Arial" w:hAnsi="Arial" w:cs="Arial"/>
          <w:b/>
        </w:rPr>
        <w:t>Definition of stakes:</w:t>
      </w:r>
    </w:p>
    <w:p w14:paraId="23E474A9" w14:textId="6E7C5D16" w:rsidR="0080641B" w:rsidRDefault="0080641B" w:rsidP="0080641B">
      <w:pPr>
        <w:pStyle w:val="NoSpacing"/>
      </w:pPr>
      <w:r w:rsidRPr="0080641B">
        <w:t>Open Stakes: A Stake in which dogs have the opportunity of gaining a qualification towards the title of Field Trial Champion (K Regulations refer) and towards entry in the Championship or Champion Stake.</w:t>
      </w:r>
    </w:p>
    <w:p w14:paraId="340C059C" w14:textId="77777777" w:rsidR="0080641B" w:rsidRPr="0080641B" w:rsidRDefault="0080641B" w:rsidP="0080641B">
      <w:pPr>
        <w:pStyle w:val="NoSpacing"/>
      </w:pPr>
    </w:p>
    <w:p w14:paraId="3A44B17D" w14:textId="214C4C3B" w:rsidR="00345202" w:rsidRDefault="00345202" w:rsidP="00345202">
      <w:pPr>
        <w:jc w:val="both"/>
        <w:rPr>
          <w:rFonts w:ascii="Arial" w:hAnsi="Arial" w:cs="Arial"/>
          <w:b/>
        </w:rPr>
      </w:pPr>
      <w:r>
        <w:rPr>
          <w:rFonts w:ascii="Arial" w:hAnsi="Arial" w:cs="Arial"/>
          <w:b/>
        </w:rPr>
        <w:t>Entries:</w:t>
      </w:r>
    </w:p>
    <w:p w14:paraId="7859E757" w14:textId="0CCE0F5D" w:rsidR="00345202" w:rsidRDefault="00345202" w:rsidP="000C1AC2">
      <w:pPr>
        <w:pStyle w:val="NoSpacing"/>
      </w:pPr>
      <w:r w:rsidRPr="00345202">
        <w:t xml:space="preserve">Entries and payment are preferred via </w:t>
      </w:r>
      <w:r>
        <w:t>FTMS</w:t>
      </w:r>
      <w:r w:rsidRPr="00345202">
        <w:t xml:space="preserve"> </w:t>
      </w:r>
      <w:r>
        <w:t>(</w:t>
      </w:r>
      <w:r w:rsidRPr="00345202">
        <w:t>www.fieldtrial.info</w:t>
      </w:r>
      <w:r>
        <w:t xml:space="preserve">) </w:t>
      </w:r>
      <w:r w:rsidRPr="00345202">
        <w:t xml:space="preserve">or alternatively download a form from the website and send to the FT Secretary together with payment.  Cheques payable to: BWWGS.  The order of the draw will be emailed out via </w:t>
      </w:r>
      <w:r>
        <w:t>FTMS.</w:t>
      </w:r>
      <w:r w:rsidR="00325DC1">
        <w:t xml:space="preserve"> </w:t>
      </w:r>
      <w:r w:rsidRPr="00345202">
        <w:t xml:space="preserve"> </w:t>
      </w:r>
    </w:p>
    <w:p w14:paraId="14987E1E" w14:textId="77777777" w:rsidR="000C1AC2" w:rsidRPr="00345202" w:rsidRDefault="000C1AC2" w:rsidP="000C1AC2">
      <w:pPr>
        <w:pStyle w:val="NoSpacing"/>
      </w:pPr>
    </w:p>
    <w:p w14:paraId="77DF102A" w14:textId="7DF41D12" w:rsidR="00596209" w:rsidRPr="00BA39E1" w:rsidRDefault="00596209" w:rsidP="00596209">
      <w:pPr>
        <w:jc w:val="both"/>
        <w:rPr>
          <w:rFonts w:ascii="Arial" w:hAnsi="Arial" w:cs="Arial"/>
          <w:b/>
        </w:rPr>
      </w:pPr>
      <w:r w:rsidRPr="00BA39E1">
        <w:rPr>
          <w:rFonts w:ascii="Arial" w:hAnsi="Arial" w:cs="Arial"/>
          <w:b/>
        </w:rPr>
        <w:t>Order of draws:</w:t>
      </w:r>
    </w:p>
    <w:p w14:paraId="437C1F6E" w14:textId="744ECE85" w:rsidR="00596209" w:rsidRDefault="00596209" w:rsidP="00596209">
      <w:pPr>
        <w:pStyle w:val="NoSpacing"/>
      </w:pPr>
      <w:r>
        <w:t>Open Stakes</w:t>
      </w:r>
    </w:p>
    <w:p w14:paraId="0BCEA8B0" w14:textId="77777777" w:rsidR="00596209" w:rsidRDefault="00596209" w:rsidP="00596209">
      <w:pPr>
        <w:pStyle w:val="NoSpacing"/>
      </w:pPr>
      <w:r>
        <w:t>Members’ first preference dogs which have gained places as shown above.</w:t>
      </w:r>
    </w:p>
    <w:p w14:paraId="122A26BB" w14:textId="77777777" w:rsidR="00596209" w:rsidRDefault="00596209" w:rsidP="00596209">
      <w:pPr>
        <w:pStyle w:val="NoSpacing"/>
      </w:pPr>
      <w:r>
        <w:t>Members’ second preference dogs which have gained places as shown above.</w:t>
      </w:r>
    </w:p>
    <w:p w14:paraId="761C8FA6" w14:textId="77777777" w:rsidR="00596209" w:rsidRDefault="00596209" w:rsidP="00596209">
      <w:pPr>
        <w:pStyle w:val="NoSpacing"/>
      </w:pPr>
      <w:r>
        <w:t>Non-members’ first preference dogs which have gained places as shown above.</w:t>
      </w:r>
    </w:p>
    <w:p w14:paraId="40BFCA97" w14:textId="77777777" w:rsidR="00596209" w:rsidRDefault="00596209" w:rsidP="00596209">
      <w:pPr>
        <w:pStyle w:val="NoSpacing"/>
      </w:pPr>
      <w:r>
        <w:t>Non-members’ second preference dogs which have gained places as shown above.</w:t>
      </w:r>
    </w:p>
    <w:p w14:paraId="18CBE34A" w14:textId="77777777" w:rsidR="00596209" w:rsidRDefault="00596209" w:rsidP="00596209">
      <w:pPr>
        <w:pStyle w:val="NoSpacing"/>
      </w:pPr>
      <w:r>
        <w:t>Members’ dogs which have gained other places.</w:t>
      </w:r>
    </w:p>
    <w:p w14:paraId="60DB5EF4" w14:textId="77777777" w:rsidR="00596209" w:rsidRDefault="00596209" w:rsidP="00596209">
      <w:pPr>
        <w:pStyle w:val="NoSpacing"/>
      </w:pPr>
      <w:r>
        <w:t>Non-members’ dogs which have gained other places.</w:t>
      </w:r>
    </w:p>
    <w:p w14:paraId="5AD6A502" w14:textId="77777777" w:rsidR="00596209" w:rsidRDefault="00596209" w:rsidP="00596209">
      <w:pPr>
        <w:pStyle w:val="NoSpacing"/>
      </w:pPr>
      <w:r>
        <w:t>Other dogs.</w:t>
      </w:r>
    </w:p>
    <w:p w14:paraId="77852CEB" w14:textId="77777777" w:rsidR="00596209" w:rsidRDefault="00596209" w:rsidP="00596209">
      <w:pPr>
        <w:pStyle w:val="NoSpacing"/>
      </w:pPr>
      <w:r>
        <w:t xml:space="preserve">The foregoing places must have been gained in a stake qualifying for entry in the Kennel Club Stud Book. </w:t>
      </w:r>
    </w:p>
    <w:p w14:paraId="4B19227D" w14:textId="77777777" w:rsidR="00596209" w:rsidRDefault="00596209" w:rsidP="00596209">
      <w:pPr>
        <w:pStyle w:val="NoSpacing"/>
      </w:pPr>
    </w:p>
    <w:p w14:paraId="1E4CFDA3" w14:textId="0C9D25D7" w:rsidR="00596209" w:rsidRDefault="00596209" w:rsidP="00596209">
      <w:pPr>
        <w:pStyle w:val="NoSpacing"/>
      </w:pPr>
      <w:r w:rsidRPr="00596209">
        <w:rPr>
          <w:bCs/>
        </w:rPr>
        <w:t>Novice</w:t>
      </w:r>
      <w:r>
        <w:t xml:space="preserve"> Stakes: A Stake which is confined to dogs which have </w:t>
      </w:r>
      <w:r w:rsidRPr="00DB0AD3">
        <w:rPr>
          <w:b/>
          <w:i/>
        </w:rPr>
        <w:t>not</w:t>
      </w:r>
      <w:r>
        <w:t xml:space="preserve"> gained a place, or places which would qualify them for first preference in the draw for Open Stakes. </w:t>
      </w:r>
    </w:p>
    <w:p w14:paraId="33940EC8" w14:textId="77777777" w:rsidR="00596209" w:rsidRDefault="00596209" w:rsidP="00596209">
      <w:pPr>
        <w:pStyle w:val="NoSpacing"/>
      </w:pPr>
      <w:r>
        <w:t>Members’ first preference dogs.</w:t>
      </w:r>
    </w:p>
    <w:p w14:paraId="5207E8CB" w14:textId="77777777" w:rsidR="00596209" w:rsidRDefault="00596209" w:rsidP="00596209">
      <w:pPr>
        <w:pStyle w:val="NoSpacing"/>
      </w:pPr>
      <w:r>
        <w:t>Members’ second preference dogs.</w:t>
      </w:r>
    </w:p>
    <w:p w14:paraId="147AA14B" w14:textId="77777777" w:rsidR="00596209" w:rsidRDefault="00596209" w:rsidP="00596209">
      <w:pPr>
        <w:pStyle w:val="NoSpacing"/>
      </w:pPr>
      <w:r>
        <w:t xml:space="preserve">Non-members’ first preference dogs. </w:t>
      </w:r>
    </w:p>
    <w:p w14:paraId="3F8A8327" w14:textId="64F2B130" w:rsidR="00596209" w:rsidRDefault="00596209" w:rsidP="00596209">
      <w:pPr>
        <w:pStyle w:val="NoSpacing"/>
      </w:pPr>
      <w:r>
        <w:t xml:space="preserve">Non-members’ second preference dogs. </w:t>
      </w:r>
    </w:p>
    <w:p w14:paraId="4D8467A3" w14:textId="6B88B2F3" w:rsidR="000C1AC2" w:rsidRDefault="000C1AC2" w:rsidP="00596209">
      <w:pPr>
        <w:pStyle w:val="NoSpacing"/>
      </w:pPr>
    </w:p>
    <w:p w14:paraId="666D5C4E" w14:textId="77777777" w:rsidR="000C1AC2" w:rsidRDefault="000C1AC2" w:rsidP="000C1AC2">
      <w:pPr>
        <w:jc w:val="both"/>
        <w:rPr>
          <w:rFonts w:ascii="Arial" w:hAnsi="Arial" w:cs="Arial"/>
        </w:rPr>
      </w:pPr>
      <w:r w:rsidRPr="00BA39E1">
        <w:rPr>
          <w:rFonts w:ascii="Arial" w:hAnsi="Arial" w:cs="Arial"/>
          <w:b/>
        </w:rPr>
        <w:t>Owners entering more than one dog</w:t>
      </w:r>
      <w:r>
        <w:rPr>
          <w:rFonts w:ascii="Arial" w:hAnsi="Arial" w:cs="Arial"/>
          <w:b/>
        </w:rPr>
        <w:t>:</w:t>
      </w:r>
      <w:r>
        <w:rPr>
          <w:rFonts w:ascii="Arial" w:hAnsi="Arial" w:cs="Arial"/>
        </w:rPr>
        <w:t xml:space="preserve"> </w:t>
      </w:r>
    </w:p>
    <w:p w14:paraId="795BA6B3" w14:textId="04A37908" w:rsidR="000C1AC2" w:rsidRDefault="000C1AC2" w:rsidP="000C1AC2">
      <w:pPr>
        <w:pStyle w:val="NoSpacing"/>
      </w:pPr>
      <w:r w:rsidRPr="000C1AC2">
        <w:t>In the event of over subscription, you must state a preference in the draw.  However, in cases of Joint Ownership of more than one dog, each of the owners may handle one of the dogs which are jointly owned, and each dog must be entered as a separate entry and will be treated as a single entry in the event of a ballot.  If a partnership enters a dog, only one of the partners shall be permitted to make a separate entry for a dog registered in his/her sole ownership.</w:t>
      </w:r>
    </w:p>
    <w:p w14:paraId="0E66D278" w14:textId="19A4FFAA" w:rsidR="000C1AC2" w:rsidRDefault="000C1AC2" w:rsidP="000C1AC2">
      <w:pPr>
        <w:pStyle w:val="NoSpacing"/>
      </w:pPr>
    </w:p>
    <w:p w14:paraId="7D0DBACB" w14:textId="42539AFF" w:rsidR="000C1AC2" w:rsidRPr="00452BB0" w:rsidRDefault="000C1AC2" w:rsidP="000C1AC2">
      <w:pPr>
        <w:jc w:val="both"/>
        <w:rPr>
          <w:rFonts w:cstheme="minorHAnsi"/>
        </w:rPr>
      </w:pPr>
      <w:r w:rsidRPr="00BA39E1">
        <w:rPr>
          <w:rFonts w:ascii="Arial" w:hAnsi="Arial" w:cs="Arial"/>
          <w:b/>
        </w:rPr>
        <w:t>Reserves</w:t>
      </w:r>
      <w:r>
        <w:rPr>
          <w:rFonts w:ascii="Arial" w:hAnsi="Arial" w:cs="Arial"/>
          <w:b/>
        </w:rPr>
        <w:t>:</w:t>
      </w:r>
      <w:r w:rsidR="00452BB0">
        <w:rPr>
          <w:rFonts w:ascii="Arial" w:hAnsi="Arial" w:cs="Arial"/>
          <w:b/>
        </w:rPr>
        <w:t xml:space="preserve"> </w:t>
      </w:r>
      <w:r w:rsidRPr="00452BB0">
        <w:rPr>
          <w:rFonts w:cstheme="minorHAnsi"/>
        </w:rPr>
        <w:t xml:space="preserve">Must inform the FT Secretary immediately if the run cannot be taken up or fees may not be refunded.  See J6.f for exceptions. </w:t>
      </w:r>
    </w:p>
    <w:p w14:paraId="0162C284" w14:textId="1C6DF777" w:rsidR="000C1AC2" w:rsidRPr="00452BB0" w:rsidRDefault="00452BB0" w:rsidP="000C1AC2">
      <w:pPr>
        <w:jc w:val="both"/>
        <w:rPr>
          <w:rFonts w:cstheme="minorHAnsi"/>
        </w:rPr>
      </w:pPr>
      <w:r w:rsidRPr="00BA39E1">
        <w:rPr>
          <w:rFonts w:ascii="Arial" w:hAnsi="Arial" w:cs="Arial"/>
          <w:b/>
        </w:rPr>
        <w:t>Closing dates</w:t>
      </w:r>
      <w:r>
        <w:rPr>
          <w:rFonts w:ascii="Arial" w:hAnsi="Arial" w:cs="Arial"/>
          <w:b/>
        </w:rPr>
        <w:t>:</w:t>
      </w:r>
      <w:r w:rsidR="000C1AC2">
        <w:rPr>
          <w:rFonts w:ascii="Arial" w:hAnsi="Arial" w:cs="Arial"/>
        </w:rPr>
        <w:t xml:space="preserve"> </w:t>
      </w:r>
      <w:r w:rsidR="000C1AC2" w:rsidRPr="00452BB0">
        <w:rPr>
          <w:rFonts w:cstheme="minorHAnsi"/>
        </w:rPr>
        <w:t xml:space="preserve">As stated on the schedule. </w:t>
      </w:r>
    </w:p>
    <w:p w14:paraId="44CCE877" w14:textId="2B2FDA28" w:rsidR="000C1AC2" w:rsidRDefault="00452BB0" w:rsidP="000C1AC2">
      <w:pPr>
        <w:jc w:val="both"/>
        <w:rPr>
          <w:rFonts w:ascii="Arial" w:hAnsi="Arial" w:cs="Arial"/>
        </w:rPr>
      </w:pPr>
      <w:r w:rsidRPr="00BA39E1">
        <w:rPr>
          <w:rFonts w:ascii="Arial" w:hAnsi="Arial" w:cs="Arial"/>
          <w:b/>
        </w:rPr>
        <w:lastRenderedPageBreak/>
        <w:t>Substitution of dogs</w:t>
      </w:r>
      <w:r>
        <w:rPr>
          <w:rFonts w:ascii="Arial" w:hAnsi="Arial" w:cs="Arial"/>
          <w:b/>
        </w:rPr>
        <w:t>:</w:t>
      </w:r>
      <w:r w:rsidR="000C1AC2">
        <w:rPr>
          <w:rFonts w:ascii="Arial" w:hAnsi="Arial" w:cs="Arial"/>
        </w:rPr>
        <w:t xml:space="preserve"> </w:t>
      </w:r>
      <w:r w:rsidR="000C1AC2" w:rsidRPr="00452BB0">
        <w:rPr>
          <w:rFonts w:cstheme="minorHAnsi"/>
        </w:rPr>
        <w:t xml:space="preserve">Will not be accepted by the BWWGS </w:t>
      </w:r>
      <w:r w:rsidRPr="00452BB0">
        <w:rPr>
          <w:rFonts w:cstheme="minorHAnsi"/>
        </w:rPr>
        <w:t>Spaniel</w:t>
      </w:r>
      <w:r w:rsidR="000C1AC2" w:rsidRPr="00452BB0">
        <w:rPr>
          <w:rFonts w:cstheme="minorHAnsi"/>
        </w:rPr>
        <w:t xml:space="preserve"> section.</w:t>
      </w:r>
      <w:r w:rsidR="000C1AC2">
        <w:rPr>
          <w:rFonts w:ascii="Arial" w:hAnsi="Arial" w:cs="Arial"/>
        </w:rPr>
        <w:t xml:space="preserve"> </w:t>
      </w:r>
    </w:p>
    <w:p w14:paraId="1D76C7FB" w14:textId="7DCAD898" w:rsidR="00452BB0" w:rsidRPr="00452BB0" w:rsidRDefault="00452BB0" w:rsidP="00452BB0">
      <w:pPr>
        <w:jc w:val="both"/>
        <w:rPr>
          <w:rFonts w:cstheme="minorHAnsi"/>
        </w:rPr>
      </w:pPr>
      <w:r w:rsidRPr="00BA39E1">
        <w:rPr>
          <w:rFonts w:ascii="Arial" w:hAnsi="Arial" w:cs="Arial"/>
          <w:b/>
        </w:rPr>
        <w:t>Refusal of entry</w:t>
      </w:r>
      <w:r>
        <w:rPr>
          <w:rFonts w:ascii="Arial" w:hAnsi="Arial" w:cs="Arial"/>
        </w:rPr>
        <w:t xml:space="preserve">: </w:t>
      </w:r>
      <w:r w:rsidRPr="00452BB0">
        <w:rPr>
          <w:rFonts w:cstheme="minorHAnsi"/>
        </w:rPr>
        <w:t xml:space="preserve">The BWWGS reserves the right to refuse an entry without stating the reason. </w:t>
      </w:r>
    </w:p>
    <w:p w14:paraId="3DD274D1" w14:textId="77777777" w:rsidR="00452BB0" w:rsidRDefault="00452BB0" w:rsidP="000C1AC2">
      <w:pPr>
        <w:jc w:val="both"/>
        <w:rPr>
          <w:rFonts w:cstheme="minorHAnsi"/>
        </w:rPr>
      </w:pPr>
      <w:r w:rsidRPr="00BA39E1">
        <w:rPr>
          <w:rFonts w:ascii="Arial" w:hAnsi="Arial" w:cs="Arial"/>
          <w:b/>
        </w:rPr>
        <w:t>Cancelled trials due to bad weather</w:t>
      </w:r>
      <w:r>
        <w:rPr>
          <w:rFonts w:ascii="Arial" w:hAnsi="Arial" w:cs="Arial"/>
          <w:b/>
        </w:rPr>
        <w:t>:</w:t>
      </w:r>
      <w:r>
        <w:rPr>
          <w:rFonts w:ascii="Arial" w:hAnsi="Arial" w:cs="Arial"/>
        </w:rPr>
        <w:t xml:space="preserve"> </w:t>
      </w:r>
      <w:r w:rsidRPr="00452BB0">
        <w:rPr>
          <w:rFonts w:cstheme="minorHAnsi"/>
        </w:rPr>
        <w:t xml:space="preserve">There will be a 50% refund. </w:t>
      </w:r>
    </w:p>
    <w:p w14:paraId="696FF29E" w14:textId="4AE521F2" w:rsidR="000C1AC2" w:rsidRDefault="00452BB0" w:rsidP="000C1AC2">
      <w:pPr>
        <w:jc w:val="both"/>
        <w:rPr>
          <w:rFonts w:cstheme="minorHAnsi"/>
        </w:rPr>
      </w:pPr>
      <w:r w:rsidRPr="00BA39E1">
        <w:rPr>
          <w:rFonts w:ascii="Arial" w:hAnsi="Arial" w:cs="Arial"/>
          <w:b/>
        </w:rPr>
        <w:t>Judges are prohibited</w:t>
      </w:r>
      <w:r w:rsidR="000C1AC2">
        <w:rPr>
          <w:rFonts w:ascii="Arial" w:hAnsi="Arial" w:cs="Arial"/>
        </w:rPr>
        <w:t xml:space="preserve"> </w:t>
      </w:r>
      <w:r w:rsidR="000C1AC2" w:rsidRPr="00452BB0">
        <w:rPr>
          <w:rFonts w:cstheme="minorHAnsi"/>
        </w:rPr>
        <w:t xml:space="preserve">from entering a dog at a trial they are judging where it is recorded in their ownership or part ownership. </w:t>
      </w:r>
    </w:p>
    <w:p w14:paraId="58837406" w14:textId="0023E6F7" w:rsidR="00CF477C" w:rsidRDefault="00CF477C" w:rsidP="00CF477C">
      <w:pPr>
        <w:pStyle w:val="NoSpacing"/>
      </w:pPr>
      <w:r w:rsidRPr="00CF477C">
        <w:rPr>
          <w:rFonts w:ascii="Arial" w:hAnsi="Arial" w:cs="Arial"/>
          <w:b/>
        </w:rPr>
        <w:t>Meeting and starting times</w:t>
      </w:r>
      <w:r>
        <w:rPr>
          <w:b/>
        </w:rPr>
        <w:t>:</w:t>
      </w:r>
      <w:r>
        <w:t xml:space="preserve"> 08:45 for 09:00am – Competitors must report to the Chief Steward not later than 15 minutes prior to the published starting time.  </w:t>
      </w:r>
      <w:r w:rsidRPr="00CF477C">
        <w:rPr>
          <w:bCs/>
          <w:iCs/>
        </w:rPr>
        <w:t>Reserves will be substituted for absentees</w:t>
      </w:r>
      <w:r>
        <w:t xml:space="preserve"> at the point when the Chief Steward calls competitors and judges together and makes his/her introductions.  This will be deemed to be the start of the trial. </w:t>
      </w:r>
    </w:p>
    <w:p w14:paraId="7C603A57" w14:textId="77777777" w:rsidR="00CF477C" w:rsidRPr="00CF477C" w:rsidRDefault="00CF477C" w:rsidP="00CF477C">
      <w:pPr>
        <w:pStyle w:val="NoSpacing"/>
      </w:pPr>
    </w:p>
    <w:p w14:paraId="12497B46" w14:textId="2EBC4BC7" w:rsidR="00CF477C" w:rsidRPr="00CF477C" w:rsidRDefault="00CF477C" w:rsidP="00CF477C">
      <w:pPr>
        <w:jc w:val="both"/>
        <w:rPr>
          <w:rFonts w:cstheme="minorHAnsi"/>
        </w:rPr>
      </w:pPr>
      <w:r w:rsidRPr="00BA39E1">
        <w:rPr>
          <w:rFonts w:ascii="Arial" w:hAnsi="Arial" w:cs="Arial"/>
          <w:b/>
        </w:rPr>
        <w:t>Red flag</w:t>
      </w:r>
      <w:r>
        <w:rPr>
          <w:rFonts w:ascii="Arial" w:hAnsi="Arial" w:cs="Arial"/>
          <w:b/>
        </w:rPr>
        <w:t>:</w:t>
      </w:r>
      <w:r>
        <w:rPr>
          <w:rFonts w:ascii="Arial" w:hAnsi="Arial" w:cs="Arial"/>
        </w:rPr>
        <w:t xml:space="preserve"> </w:t>
      </w:r>
      <w:r w:rsidRPr="00CF477C">
        <w:rPr>
          <w:rFonts w:cstheme="minorHAnsi"/>
        </w:rPr>
        <w:t xml:space="preserve">Instructions from the dedicated Red Flag </w:t>
      </w:r>
      <w:r w:rsidRPr="00CF477C">
        <w:rPr>
          <w:rFonts w:cstheme="minorHAnsi"/>
          <w:b/>
          <w:i/>
        </w:rPr>
        <w:t>MUST</w:t>
      </w:r>
      <w:r w:rsidRPr="00CF477C">
        <w:rPr>
          <w:rFonts w:cstheme="minorHAnsi"/>
        </w:rPr>
        <w:t xml:space="preserve"> be always adhered to. </w:t>
      </w:r>
    </w:p>
    <w:p w14:paraId="280AF32A" w14:textId="24E2E63F" w:rsidR="00CF477C" w:rsidRPr="00CF477C" w:rsidRDefault="00CF477C" w:rsidP="00CF477C">
      <w:pPr>
        <w:jc w:val="both"/>
        <w:rPr>
          <w:rFonts w:cstheme="minorHAnsi"/>
        </w:rPr>
      </w:pPr>
      <w:r w:rsidRPr="00BA39E1">
        <w:rPr>
          <w:rFonts w:ascii="Arial" w:hAnsi="Arial" w:cs="Arial"/>
          <w:b/>
        </w:rPr>
        <w:t>Picking up dog</w:t>
      </w:r>
      <w:r>
        <w:rPr>
          <w:rFonts w:ascii="Arial" w:hAnsi="Arial" w:cs="Arial"/>
          <w:b/>
        </w:rPr>
        <w:t>:</w:t>
      </w:r>
      <w:r>
        <w:rPr>
          <w:rFonts w:ascii="Arial" w:hAnsi="Arial" w:cs="Arial"/>
        </w:rPr>
        <w:t xml:space="preserve"> </w:t>
      </w:r>
      <w:r w:rsidRPr="00CF477C">
        <w:rPr>
          <w:rFonts w:cstheme="minorHAnsi"/>
        </w:rPr>
        <w:t xml:space="preserve">There will be a dog whose sole purpose is to retrieve any game not recovered by dogs running in the stake. </w:t>
      </w:r>
    </w:p>
    <w:p w14:paraId="31D185CF" w14:textId="38CB8E84" w:rsidR="00CF477C" w:rsidRPr="004F2D79" w:rsidRDefault="00CF477C" w:rsidP="004F2D79">
      <w:pPr>
        <w:pStyle w:val="NoSpacing"/>
      </w:pPr>
      <w:r w:rsidRPr="00BA39E1">
        <w:rPr>
          <w:rFonts w:ascii="Arial" w:hAnsi="Arial" w:cs="Arial"/>
          <w:b/>
        </w:rPr>
        <w:t>Changes to the schedule</w:t>
      </w:r>
      <w:r>
        <w:rPr>
          <w:rFonts w:ascii="Arial" w:hAnsi="Arial" w:cs="Arial"/>
          <w:b/>
        </w:rPr>
        <w:t>:</w:t>
      </w:r>
      <w:r>
        <w:rPr>
          <w:rFonts w:ascii="Arial" w:hAnsi="Arial" w:cs="Arial"/>
        </w:rPr>
        <w:t xml:space="preserve"> </w:t>
      </w:r>
      <w:r w:rsidRPr="004F2D79">
        <w:t xml:space="preserve">Should circumstances so dictate, the BWWGS in consultation with the judges, may alter arrangements as necessary.  Such changes and the circumstances surrounding them will be reported to the Kennel Club at the earliest opportunity. </w:t>
      </w:r>
    </w:p>
    <w:p w14:paraId="471F57B7" w14:textId="04D4E17C" w:rsidR="00CF477C" w:rsidRDefault="00CF477C" w:rsidP="004F2D79">
      <w:pPr>
        <w:pStyle w:val="NoSpacing"/>
      </w:pPr>
      <w:r w:rsidRPr="004F2D79">
        <w:t xml:space="preserve">No modification may be made to the schedule after publication except by permission of the Kennel Club, followed by advertisement in appropriate journals if time permits before the closing of entries. </w:t>
      </w:r>
    </w:p>
    <w:p w14:paraId="75DB176D" w14:textId="77777777" w:rsidR="004F2D79" w:rsidRPr="004F2D79" w:rsidRDefault="004F2D79" w:rsidP="004F2D79">
      <w:pPr>
        <w:pStyle w:val="NoSpacing"/>
      </w:pPr>
    </w:p>
    <w:p w14:paraId="0DB86E60" w14:textId="4B13922F" w:rsidR="004F2D79" w:rsidRPr="004F2D79" w:rsidRDefault="004F2D79" w:rsidP="004F2D79">
      <w:pPr>
        <w:pStyle w:val="NoSpacing"/>
      </w:pPr>
      <w:r w:rsidRPr="004F2D79">
        <w:rPr>
          <w:rFonts w:ascii="Arial" w:hAnsi="Arial" w:cs="Arial"/>
          <w:b/>
          <w:bCs/>
        </w:rPr>
        <w:t>Welfare of dogs:</w:t>
      </w:r>
      <w:r w:rsidRPr="004F2D79">
        <w:t xml:space="preserve"> A competitor whose dog(s) is/are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  The use of pinch collars, electronic shock collars or prong collars is not permitted at any field trial licensed by the Kennel Club.  This shall apply at the venue or within the precincts of the trial. </w:t>
      </w:r>
    </w:p>
    <w:p w14:paraId="5535D851" w14:textId="1E95A00A" w:rsidR="004F2D79" w:rsidRDefault="004F2D79" w:rsidP="00CF477C">
      <w:pPr>
        <w:jc w:val="both"/>
        <w:rPr>
          <w:rFonts w:ascii="Arial" w:hAnsi="Arial" w:cs="Arial"/>
        </w:rPr>
      </w:pPr>
    </w:p>
    <w:p w14:paraId="6621026F" w14:textId="3D83B179" w:rsidR="004F2D79" w:rsidRPr="004F2D79" w:rsidRDefault="004F2D79" w:rsidP="004F2D79">
      <w:pPr>
        <w:pStyle w:val="NoSpacing"/>
      </w:pPr>
      <w:r w:rsidRPr="00BA39E1">
        <w:rPr>
          <w:rFonts w:ascii="Arial" w:hAnsi="Arial" w:cs="Arial"/>
          <w:b/>
        </w:rPr>
        <w:t>Guns/quarry</w:t>
      </w:r>
      <w:r w:rsidRPr="004F2D79">
        <w:rPr>
          <w:b/>
        </w:rPr>
        <w:t>:</w:t>
      </w:r>
      <w:r w:rsidRPr="004F2D79">
        <w:t xml:space="preserve"> Some types of quarry may not be killed with lead shot.  It will depend on what type of ammunition the guns have loaded at the time an opportunity presents itself as to whether duck, geese, Snipe, Golden Plover, Moorhen or Coot are killed. </w:t>
      </w:r>
    </w:p>
    <w:p w14:paraId="1B675CD4" w14:textId="77777777" w:rsidR="004F2D79" w:rsidRDefault="004F2D79" w:rsidP="004F2D79">
      <w:pPr>
        <w:jc w:val="both"/>
        <w:rPr>
          <w:rFonts w:ascii="Arial" w:hAnsi="Arial" w:cs="Arial"/>
        </w:rPr>
      </w:pPr>
    </w:p>
    <w:p w14:paraId="6760F832" w14:textId="468E148C" w:rsidR="004F2D79" w:rsidRPr="004F2D79" w:rsidRDefault="004F2D79" w:rsidP="004F2D79">
      <w:pPr>
        <w:pStyle w:val="NoSpacing"/>
      </w:pPr>
      <w:r w:rsidRPr="004F2D79">
        <w:rPr>
          <w:rFonts w:ascii="Arial" w:hAnsi="Arial" w:cs="Arial"/>
          <w:b/>
        </w:rPr>
        <w:t>Appropriate dress</w:t>
      </w:r>
      <w:r>
        <w:rPr>
          <w:rFonts w:ascii="Arial" w:hAnsi="Arial" w:cs="Arial"/>
          <w:b/>
        </w:rPr>
        <w:t>:</w:t>
      </w:r>
      <w:r w:rsidRPr="004F2D79">
        <w:t xml:space="preserve"> All competitors, Stewards or other persons attending a trial should be appropriately dressed and should consider themselves to be under the direction of the Chief Steward and officials of the society. </w:t>
      </w:r>
    </w:p>
    <w:p w14:paraId="0E1E8570" w14:textId="77777777" w:rsidR="004F2D79" w:rsidRPr="004F2D79" w:rsidRDefault="004F2D79" w:rsidP="004F2D79">
      <w:pPr>
        <w:pStyle w:val="NoSpacing"/>
      </w:pPr>
    </w:p>
    <w:p w14:paraId="43F1C30C" w14:textId="4789213A" w:rsidR="004F2D79" w:rsidRPr="004F2D79" w:rsidRDefault="004F2D79" w:rsidP="004F2D79">
      <w:pPr>
        <w:pStyle w:val="NoSpacing"/>
      </w:pPr>
      <w:r w:rsidRPr="004F2D79">
        <w:rPr>
          <w:rFonts w:ascii="Arial" w:hAnsi="Arial" w:cs="Arial"/>
          <w:b/>
        </w:rPr>
        <w:t>Discipline</w:t>
      </w:r>
      <w:r>
        <w:rPr>
          <w:rFonts w:ascii="Arial" w:hAnsi="Arial" w:cs="Arial"/>
          <w:b/>
        </w:rPr>
        <w:t>:</w:t>
      </w:r>
      <w:r w:rsidRPr="004F2D79">
        <w:t xml:space="preserve"> All handlers must carry out the instructions of the judges who are empowered to turn out of the stake any dog whose handler does not obey them or whose handler wilfully interferes with another competitor or his/her dog.  When in the gallery, everybody should remain close to the steward carrying the red flag to minimize the risk of accidents.  Noise levels should be kept to a minimum.  All dogs must be kept on a lead except when running.  Nobody should bring a dog to a trial unless it is competing.  Competitors may exercise their dogs prior to the trial by permission of the Chief Steward, but only when and where indicated.  Anyone continually disobeying these instructions will be asked to vacate the ground.  Bitches in season will not be allowed on the ground.  Any bitch found to be in season must be removed from the ground immediately.  No person shall carry out punitive correction or harsh handling at a field trial. </w:t>
      </w:r>
    </w:p>
    <w:p w14:paraId="2CD48764" w14:textId="77777777" w:rsidR="004F2D79" w:rsidRDefault="004F2D79" w:rsidP="004F2D79">
      <w:pPr>
        <w:jc w:val="both"/>
        <w:rPr>
          <w:rFonts w:ascii="Arial" w:hAnsi="Arial" w:cs="Arial"/>
          <w:color w:val="FF0000"/>
        </w:rPr>
      </w:pPr>
    </w:p>
    <w:p w14:paraId="705ACD9C" w14:textId="77777777" w:rsidR="004F2D79" w:rsidRPr="004A0D67" w:rsidRDefault="004F2D79" w:rsidP="004A0D67">
      <w:pPr>
        <w:pStyle w:val="NoSpacing"/>
      </w:pPr>
      <w:r w:rsidRPr="004A0D67">
        <w:t xml:space="preserve">Criticism of grounds, hosts, guns, officials or individuals at any time is in breach of Kennel Club rules; this includes using social media sites and is totally unacceptable.  The BWWGS will not tolerate any verbal abuse, aggression or disrespectful comments made directly or indirectly towards any officials or helpers at our trials.  We would politely ask that you are respectful to all officials and your fellow competitors.  Please refer to both the Kennel Club Code of Conduct and BWWGS Code of Conduct which is available on our website. </w:t>
      </w:r>
    </w:p>
    <w:p w14:paraId="668EC20C" w14:textId="77777777" w:rsidR="004F2D79" w:rsidRDefault="004F2D79" w:rsidP="004F2D79">
      <w:pPr>
        <w:jc w:val="both"/>
        <w:rPr>
          <w:rFonts w:ascii="Arial" w:hAnsi="Arial" w:cs="Arial"/>
        </w:rPr>
      </w:pPr>
    </w:p>
    <w:p w14:paraId="0DB72140" w14:textId="62908C7A" w:rsidR="004F2D79" w:rsidRPr="004A0D67" w:rsidRDefault="004A0D67" w:rsidP="004A0D67">
      <w:pPr>
        <w:pStyle w:val="NoSpacing"/>
      </w:pPr>
      <w:r w:rsidRPr="00BA39E1">
        <w:rPr>
          <w:rFonts w:ascii="Arial" w:hAnsi="Arial" w:cs="Arial"/>
          <w:b/>
        </w:rPr>
        <w:lastRenderedPageBreak/>
        <w:t>Spectators</w:t>
      </w:r>
      <w:r>
        <w:rPr>
          <w:rFonts w:ascii="Arial" w:hAnsi="Arial" w:cs="Arial"/>
          <w:b/>
        </w:rPr>
        <w:t>:</w:t>
      </w:r>
      <w:r w:rsidR="004F2D79">
        <w:rPr>
          <w:rFonts w:ascii="Arial" w:hAnsi="Arial" w:cs="Arial"/>
        </w:rPr>
        <w:t xml:space="preserve"> </w:t>
      </w:r>
      <w:r w:rsidR="004F2D79" w:rsidRPr="004A0D67">
        <w:t xml:space="preserve">Prior approval of the FT Secretary is required for spectators to attend any of the society’s field trials.  The allowing of spectators will be reviewed with any new COVID guidance issued by Government or the Kennel Club. </w:t>
      </w:r>
    </w:p>
    <w:p w14:paraId="45835463" w14:textId="77777777" w:rsidR="004F2D79" w:rsidRDefault="004F2D79" w:rsidP="004F2D79">
      <w:pPr>
        <w:jc w:val="both"/>
        <w:rPr>
          <w:rFonts w:ascii="Arial" w:hAnsi="Arial" w:cs="Arial"/>
        </w:rPr>
      </w:pPr>
    </w:p>
    <w:p w14:paraId="5A494663" w14:textId="58A77B9E" w:rsidR="004F2D79" w:rsidRPr="004A0D67" w:rsidRDefault="004A0D67" w:rsidP="004A0D67">
      <w:pPr>
        <w:pStyle w:val="NoSpacing"/>
      </w:pPr>
      <w:r w:rsidRPr="00BA39E1">
        <w:rPr>
          <w:rFonts w:ascii="Arial" w:hAnsi="Arial" w:cs="Arial"/>
          <w:b/>
        </w:rPr>
        <w:t>Videography and photography</w:t>
      </w:r>
      <w:r>
        <w:rPr>
          <w:rFonts w:ascii="Arial" w:hAnsi="Arial" w:cs="Arial"/>
          <w:b/>
        </w:rPr>
        <w:t>:</w:t>
      </w:r>
      <w:r w:rsidR="004F2D79">
        <w:rPr>
          <w:rFonts w:ascii="Arial" w:hAnsi="Arial" w:cs="Arial"/>
        </w:rPr>
        <w:t xml:space="preserve"> </w:t>
      </w:r>
      <w:r w:rsidR="004F2D79" w:rsidRPr="004A0D67">
        <w:t xml:space="preserve">Will only be permitted with the express permission of the Chief Steward, the host and those photographed. </w:t>
      </w:r>
    </w:p>
    <w:p w14:paraId="6D2957FA" w14:textId="41F5459C" w:rsidR="004F2D79" w:rsidRDefault="004F2D79" w:rsidP="00CF477C">
      <w:pPr>
        <w:jc w:val="both"/>
        <w:rPr>
          <w:rFonts w:ascii="Arial" w:hAnsi="Arial" w:cs="Arial"/>
        </w:rPr>
      </w:pPr>
    </w:p>
    <w:p w14:paraId="32411D0E" w14:textId="2AA65339" w:rsidR="004A0D67" w:rsidRPr="004A0D67" w:rsidRDefault="004A0D67" w:rsidP="004A0D67">
      <w:pPr>
        <w:pStyle w:val="NoSpacing"/>
      </w:pPr>
      <w:r w:rsidRPr="00BA39E1">
        <w:rPr>
          <w:rFonts w:ascii="Arial" w:hAnsi="Arial" w:cs="Arial"/>
          <w:b/>
        </w:rPr>
        <w:t>Liability</w:t>
      </w:r>
      <w:r>
        <w:rPr>
          <w:rFonts w:ascii="Arial" w:hAnsi="Arial" w:cs="Arial"/>
          <w:b/>
        </w:rPr>
        <w:t xml:space="preserve">: </w:t>
      </w:r>
      <w:r w:rsidRPr="004A0D67">
        <w:t xml:space="preserve">Neither the BWWGS nor the hosts of any meeting will accept liability for any accident, damage, illness or injury to dogs, owners, handlers, spectators or any other person or property whatsoever. </w:t>
      </w:r>
    </w:p>
    <w:p w14:paraId="070463F4" w14:textId="77777777" w:rsidR="004A0D67" w:rsidRDefault="004A0D67" w:rsidP="004A0D67">
      <w:pPr>
        <w:jc w:val="both"/>
        <w:rPr>
          <w:rFonts w:ascii="Arial" w:hAnsi="Arial" w:cs="Arial"/>
        </w:rPr>
      </w:pPr>
    </w:p>
    <w:p w14:paraId="4E7B2E27" w14:textId="6C96477D" w:rsidR="004A0D67" w:rsidRDefault="004A0D67" w:rsidP="004A0D67">
      <w:pPr>
        <w:pStyle w:val="NoSpacing"/>
      </w:pPr>
      <w:r w:rsidRPr="004A0D67">
        <w:rPr>
          <w:rFonts w:ascii="Arial" w:hAnsi="Arial" w:cs="Arial"/>
          <w:b/>
        </w:rPr>
        <w:t>Field trial committee on the day:</w:t>
      </w:r>
      <w:r>
        <w:t xml:space="preserve"> Will be appointed from members present to act on behalf of the BWWGS. </w:t>
      </w:r>
    </w:p>
    <w:p w14:paraId="66A675F1" w14:textId="77777777" w:rsidR="004A0D67" w:rsidRDefault="004A0D67" w:rsidP="004A0D67">
      <w:pPr>
        <w:jc w:val="both"/>
        <w:rPr>
          <w:rFonts w:ascii="Arial" w:hAnsi="Arial" w:cs="Arial"/>
        </w:rPr>
      </w:pPr>
    </w:p>
    <w:p w14:paraId="1B078E59" w14:textId="77777777" w:rsidR="004A0D67" w:rsidRDefault="004A0D67" w:rsidP="004A0D67">
      <w:pPr>
        <w:jc w:val="both"/>
        <w:rPr>
          <w:rFonts w:ascii="Arial" w:hAnsi="Arial" w:cs="Arial"/>
        </w:rPr>
      </w:pPr>
      <w:r>
        <w:rPr>
          <w:rFonts w:ascii="Arial" w:hAnsi="Arial" w:cs="Arial"/>
        </w:rPr>
        <w:t xml:space="preserve">Website: </w:t>
      </w:r>
      <w:hyperlink r:id="rId7" w:history="1">
        <w:r w:rsidRPr="00654A59">
          <w:rPr>
            <w:rStyle w:val="Hyperlink"/>
            <w:rFonts w:ascii="Arial" w:hAnsi="Arial" w:cs="Arial"/>
          </w:rPr>
          <w:t>www.bwwgs.org.uk</w:t>
        </w:r>
      </w:hyperlink>
      <w:r>
        <w:rPr>
          <w:rFonts w:ascii="Arial" w:hAnsi="Arial" w:cs="Arial"/>
        </w:rPr>
        <w:t xml:space="preserve"> </w:t>
      </w:r>
    </w:p>
    <w:p w14:paraId="01439B29" w14:textId="054FE603" w:rsidR="004A0D67" w:rsidRPr="00155367" w:rsidRDefault="00325DC1" w:rsidP="004A0D67">
      <w:pPr>
        <w:rPr>
          <w:rFonts w:ascii="Arial" w:hAnsi="Arial" w:cs="Arial"/>
          <w:b/>
        </w:rPr>
      </w:pPr>
      <w:r>
        <w:rPr>
          <w:rFonts w:ascii="Arial" w:hAnsi="Arial" w:cs="Arial"/>
          <w:sz w:val="20"/>
          <w:szCs w:val="20"/>
        </w:rPr>
        <w:t>Revised: 1</w:t>
      </w:r>
      <w:r w:rsidRPr="00325DC1">
        <w:rPr>
          <w:rFonts w:ascii="Arial" w:hAnsi="Arial" w:cs="Arial"/>
          <w:sz w:val="20"/>
          <w:szCs w:val="20"/>
          <w:vertAlign w:val="superscript"/>
        </w:rPr>
        <w:t>st</w:t>
      </w:r>
      <w:r>
        <w:rPr>
          <w:rFonts w:ascii="Arial" w:hAnsi="Arial" w:cs="Arial"/>
          <w:sz w:val="20"/>
          <w:szCs w:val="20"/>
        </w:rPr>
        <w:t xml:space="preserve"> June 2023</w:t>
      </w:r>
      <w:bookmarkStart w:id="0" w:name="_GoBack"/>
      <w:bookmarkEnd w:id="0"/>
    </w:p>
    <w:p w14:paraId="797C57CC" w14:textId="77777777" w:rsidR="004A0D67" w:rsidRDefault="004A0D67" w:rsidP="00CF477C">
      <w:pPr>
        <w:jc w:val="both"/>
        <w:rPr>
          <w:rFonts w:ascii="Arial" w:hAnsi="Arial" w:cs="Arial"/>
        </w:rPr>
      </w:pPr>
    </w:p>
    <w:p w14:paraId="53541DC0" w14:textId="77777777" w:rsidR="00CF477C" w:rsidRPr="00452BB0" w:rsidRDefault="00CF477C" w:rsidP="000C1AC2">
      <w:pPr>
        <w:jc w:val="both"/>
        <w:rPr>
          <w:rFonts w:cstheme="minorHAnsi"/>
        </w:rPr>
      </w:pPr>
    </w:p>
    <w:p w14:paraId="69F0EDD4" w14:textId="77777777" w:rsidR="000C1AC2" w:rsidRPr="000C1AC2" w:rsidRDefault="000C1AC2" w:rsidP="000C1AC2">
      <w:pPr>
        <w:pStyle w:val="NoSpacing"/>
      </w:pPr>
    </w:p>
    <w:p w14:paraId="76461334" w14:textId="77777777" w:rsidR="000C1AC2" w:rsidRDefault="000C1AC2" w:rsidP="00596209">
      <w:pPr>
        <w:pStyle w:val="NoSpacing"/>
      </w:pPr>
    </w:p>
    <w:p w14:paraId="3846D22A" w14:textId="77777777" w:rsidR="005B5E5E" w:rsidRPr="00155367" w:rsidRDefault="005B5E5E" w:rsidP="005B5E5E">
      <w:pPr>
        <w:pStyle w:val="NoSpacing"/>
      </w:pPr>
    </w:p>
    <w:p w14:paraId="21D746A6" w14:textId="77777777" w:rsidR="005B5E5E" w:rsidRPr="008826D2" w:rsidRDefault="005B5E5E" w:rsidP="008826D2">
      <w:pPr>
        <w:rPr>
          <w:rFonts w:ascii="Arial" w:hAnsi="Arial" w:cs="Arial"/>
          <w:b/>
          <w:sz w:val="24"/>
          <w:szCs w:val="24"/>
        </w:rPr>
      </w:pPr>
    </w:p>
    <w:p w14:paraId="43C14EFC" w14:textId="77777777" w:rsidR="008826D2" w:rsidRPr="008826D2" w:rsidRDefault="008826D2" w:rsidP="008826D2">
      <w:pPr>
        <w:spacing w:after="0" w:line="240" w:lineRule="auto"/>
        <w:rPr>
          <w:rFonts w:ascii="Arial" w:eastAsia="Times New Roman" w:hAnsi="Arial" w:cs="Arial"/>
          <w:b/>
          <w:color w:val="0070C0"/>
          <w:sz w:val="36"/>
          <w:szCs w:val="36"/>
        </w:rPr>
      </w:pPr>
    </w:p>
    <w:p w14:paraId="195EAC00" w14:textId="77777777" w:rsidR="006C2378" w:rsidRDefault="006C2378"/>
    <w:sectPr w:rsidR="006C2378" w:rsidSect="00882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7E3"/>
    <w:multiLevelType w:val="hybridMultilevel"/>
    <w:tmpl w:val="92403B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FC92A40"/>
    <w:multiLevelType w:val="hybridMultilevel"/>
    <w:tmpl w:val="449A45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D2"/>
    <w:rsid w:val="000450B0"/>
    <w:rsid w:val="000C1AC2"/>
    <w:rsid w:val="00275E6F"/>
    <w:rsid w:val="00325DC1"/>
    <w:rsid w:val="00345202"/>
    <w:rsid w:val="00452BB0"/>
    <w:rsid w:val="004A0D67"/>
    <w:rsid w:val="004F2D79"/>
    <w:rsid w:val="00596209"/>
    <w:rsid w:val="005B5E5E"/>
    <w:rsid w:val="006C2378"/>
    <w:rsid w:val="0080641B"/>
    <w:rsid w:val="008826D2"/>
    <w:rsid w:val="00CF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E5E"/>
    <w:pPr>
      <w:spacing w:after="0" w:line="240" w:lineRule="auto"/>
    </w:pPr>
  </w:style>
  <w:style w:type="character" w:styleId="Hyperlink">
    <w:name w:val="Hyperlink"/>
    <w:rsid w:val="00345202"/>
    <w:rPr>
      <w:color w:val="0000FF"/>
      <w:u w:val="single"/>
    </w:rPr>
  </w:style>
  <w:style w:type="character" w:customStyle="1" w:styleId="UnresolvedMention">
    <w:name w:val="Unresolved Mention"/>
    <w:basedOn w:val="DefaultParagraphFont"/>
    <w:uiPriority w:val="99"/>
    <w:semiHidden/>
    <w:unhideWhenUsed/>
    <w:rsid w:val="003452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E5E"/>
    <w:pPr>
      <w:spacing w:after="0" w:line="240" w:lineRule="auto"/>
    </w:pPr>
  </w:style>
  <w:style w:type="character" w:styleId="Hyperlink">
    <w:name w:val="Hyperlink"/>
    <w:rsid w:val="00345202"/>
    <w:rPr>
      <w:color w:val="0000FF"/>
      <w:u w:val="single"/>
    </w:rPr>
  </w:style>
  <w:style w:type="character" w:customStyle="1" w:styleId="UnresolvedMention">
    <w:name w:val="Unresolved Mention"/>
    <w:basedOn w:val="DefaultParagraphFont"/>
    <w:uiPriority w:val="99"/>
    <w:semiHidden/>
    <w:unhideWhenUsed/>
    <w:rsid w:val="0034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wwg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494E-5B47-4583-A86F-4C5B21DF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Lines</dc:creator>
  <cp:lastModifiedBy>Hilary Smith</cp:lastModifiedBy>
  <cp:revision>2</cp:revision>
  <dcterms:created xsi:type="dcterms:W3CDTF">2023-06-01T15:27:00Z</dcterms:created>
  <dcterms:modified xsi:type="dcterms:W3CDTF">2023-06-01T15:27:00Z</dcterms:modified>
</cp:coreProperties>
</file>